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FLOYD CENTRAL HIGH SCHOOL</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PRECALCULUS SUMMER INFO</w:t>
      </w:r>
    </w:p>
    <w:p w:rsidR="00000000" w:rsidDel="00000000" w:rsidP="00000000" w:rsidRDefault="00000000" w:rsidRPr="00000000" w14:paraId="00000003">
      <w:pPr>
        <w:rPr>
          <w:sz w:val="16"/>
          <w:szCs w:val="16"/>
        </w:rPr>
      </w:pPr>
      <w:r w:rsidDel="00000000" w:rsidR="00000000" w:rsidRPr="00000000">
        <w:rPr>
          <w:sz w:val="16"/>
          <w:szCs w:val="16"/>
          <w:rtl w:val="0"/>
        </w:rPr>
        <w:t xml:space="preserve">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Dear Precalculus Student: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will be learning many new concepts in Precalculus.  This course is </w:t>
      </w:r>
      <w:r w:rsidDel="00000000" w:rsidR="00000000" w:rsidRPr="00000000">
        <w:rPr>
          <w:b w:val="1"/>
          <w:rtl w:val="0"/>
        </w:rPr>
        <w:t xml:space="preserve">fast paced</w:t>
      </w:r>
      <w:r w:rsidDel="00000000" w:rsidR="00000000" w:rsidRPr="00000000">
        <w:rPr>
          <w:rtl w:val="0"/>
        </w:rPr>
        <w:t xml:space="preserve"> and </w:t>
      </w:r>
      <w:r w:rsidDel="00000000" w:rsidR="00000000" w:rsidRPr="00000000">
        <w:rPr>
          <w:b w:val="1"/>
          <w:rtl w:val="0"/>
        </w:rPr>
        <w:t xml:space="preserve">rigorous</w:t>
      </w:r>
      <w:r w:rsidDel="00000000" w:rsidR="00000000" w:rsidRPr="00000000">
        <w:rPr>
          <w:rtl w:val="0"/>
        </w:rPr>
        <w:t xml:space="preserve">; </w:t>
      </w:r>
      <w:r w:rsidDel="00000000" w:rsidR="00000000" w:rsidRPr="00000000">
        <w:rPr>
          <w:b w:val="1"/>
          <w:rtl w:val="0"/>
        </w:rPr>
        <w:t xml:space="preserve">there will NOT be a lot of time spent reviewing</w:t>
      </w:r>
      <w:r w:rsidDel="00000000" w:rsidR="00000000" w:rsidRPr="00000000">
        <w:rPr>
          <w:rtl w:val="0"/>
        </w:rPr>
        <w:t xml:space="preserve"> topics that you were exposed to in previous math courses.</w:t>
      </w:r>
    </w:p>
    <w:p w:rsidR="00000000" w:rsidDel="00000000" w:rsidP="00000000" w:rsidRDefault="00000000" w:rsidRPr="00000000" w14:paraId="00000008">
      <w:pPr>
        <w:rPr/>
      </w:pPr>
      <w:r w:rsidDel="00000000" w:rsidR="00000000" w:rsidRPr="00000000">
        <w:rPr>
          <w:rtl w:val="0"/>
        </w:rPr>
        <w:t xml:space="preserve">Keep in mind that this course relies heavily on previously learned material and will contain more complex applications and challenging exercises that you have encountered in the past.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b w:val="1"/>
          <w:i w:val="1"/>
          <w:rtl w:val="0"/>
        </w:rPr>
        <w:t xml:space="preserve"> If you meet any of the following criteria, you may want to reconsider taking this course.</w:t>
      </w:r>
    </w:p>
    <w:p w:rsidR="00000000" w:rsidDel="00000000" w:rsidP="00000000" w:rsidRDefault="00000000" w:rsidRPr="00000000" w14:paraId="0000000B">
      <w:pPr>
        <w:rPr/>
      </w:pPr>
      <w:r w:rsidDel="00000000" w:rsidR="00000000" w:rsidRPr="00000000">
        <w:rPr>
          <w:rtl w:val="0"/>
        </w:rPr>
        <w:t xml:space="preserve">1.  You received a C or below in any previous math course, especially Algebra II</w:t>
      </w:r>
    </w:p>
    <w:p w:rsidR="00000000" w:rsidDel="00000000" w:rsidP="00000000" w:rsidRDefault="00000000" w:rsidRPr="00000000" w14:paraId="0000000C">
      <w:pPr>
        <w:rPr/>
      </w:pPr>
      <w:r w:rsidDel="00000000" w:rsidR="00000000" w:rsidRPr="00000000">
        <w:rPr>
          <w:rtl w:val="0"/>
        </w:rPr>
        <w:t xml:space="preserve">2.  You took Algebra 2 instead of Algebra 2 Honors</w:t>
      </w:r>
    </w:p>
    <w:p w:rsidR="00000000" w:rsidDel="00000000" w:rsidP="00000000" w:rsidRDefault="00000000" w:rsidRPr="00000000" w14:paraId="0000000D">
      <w:pPr>
        <w:rPr/>
      </w:pPr>
      <w:r w:rsidDel="00000000" w:rsidR="00000000" w:rsidRPr="00000000">
        <w:rPr>
          <w:rtl w:val="0"/>
        </w:rPr>
        <w:t xml:space="preserve">3.  You don’t perform well on the Accuplacer test (if applicable)</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The course grade will be based mostly on tests and quizzes, and there will be little extra credit.   Your success in this class will be the result of hard work.  Reviewing class notes each night and keeping up with your homework will greatly enhance your learning process. You are a student whose job and responsibility is to be the best student that you can be!  If you qualify you can also receive 3 hours of college credit per semester.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order to receive Dual Credit you must be registered at Ivy Tech and pass a qualifying test.  This could be the PSAT, SAT, ACT or the Accuplacer.  If you don’t currently have a high enough score on one of those exams then you will be taking the Accuplacer the week we come back from school.  If you have not already applied for a dual credit class you need to do that ASAP.  If you need to take the Accuplacer we are requiring that you practice for the exam this summer and provide us with proof of this practice the first week of school.  Practice info can be found on the checklist on the back of this letter and on Mrs Haley’s website.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order to insure you are prepared for this course we also have a Online Summer Practice for ALL students to complete.  Info can be found on the checklist on the back of this letter as well as on Mrs Haley’s website.  Additional Summer Practice can be found there as well.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Summer Info and extra practice can be found on Mrs Haley’s website at </w:t>
      </w:r>
      <w:hyperlink r:id="rId6">
        <w:r w:rsidDel="00000000" w:rsidR="00000000" w:rsidRPr="00000000">
          <w:rPr>
            <w:b w:val="1"/>
            <w:u w:val="single"/>
            <w:rtl w:val="0"/>
          </w:rPr>
          <w:t xml:space="preserve">https://fchsmrshaley.weebly.com/summer-ivy-tech-info.html</w:t>
        </w:r>
      </w:hyperlink>
      <w:r w:rsidDel="00000000" w:rsidR="00000000" w:rsidRPr="00000000">
        <w:rPr>
          <w:rtl w:val="0"/>
        </w:rPr>
        <w:t xml:space="preserve"> .  If you need internet or computer access, don’t forget you can gain access at many public places including the NAFC Public Library.  Also printed copies of this letter and checklist  can be found on the table next to Ms Crain’s desk in the office.</w:t>
      </w:r>
    </w:p>
    <w:p w:rsidR="00000000" w:rsidDel="00000000" w:rsidP="00000000" w:rsidRDefault="00000000" w:rsidRPr="00000000" w14:paraId="00000016">
      <w:pPr>
        <w:rPr/>
      </w:pPr>
      <w:r w:rsidDel="00000000" w:rsidR="00000000" w:rsidRPr="00000000">
        <w:rPr>
          <w:rtl w:val="0"/>
        </w:rPr>
        <w:t xml:space="preserve">We look forward to working with each of you this next school year.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you have any questions, contact Mrs Haley at khaley@nafcs.org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Kim Haley                 </w:t>
      </w:r>
    </w:p>
    <w:p w:rsidR="00000000" w:rsidDel="00000000" w:rsidP="00000000" w:rsidRDefault="00000000" w:rsidRPr="00000000" w14:paraId="0000001B">
      <w:pPr>
        <w:rPr/>
      </w:pPr>
      <w:r w:rsidDel="00000000" w:rsidR="00000000" w:rsidRPr="00000000">
        <w:rPr>
          <w:rtl w:val="0"/>
        </w:rPr>
        <w:t xml:space="preserve">Melissa Neal              </w:t>
        <w:tab/>
      </w:r>
    </w:p>
    <w:p w:rsidR="00000000" w:rsidDel="00000000" w:rsidP="00000000" w:rsidRDefault="00000000" w:rsidRPr="00000000" w14:paraId="0000001C">
      <w:pPr>
        <w:rPr/>
      </w:pPr>
      <w:r w:rsidDel="00000000" w:rsidR="00000000" w:rsidRPr="00000000">
        <w:rPr>
          <w:rtl w:val="0"/>
        </w:rPr>
        <w:t xml:space="preserve">Holly Foxworthy</w:t>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chsmrshaley.weebly.com/summer-ivy-tech-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